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A226" w14:textId="0C8312FA" w:rsidR="00362527" w:rsidRPr="004A6034" w:rsidRDefault="00362527" w:rsidP="00AF7689">
      <w:pPr>
        <w:shd w:val="clear" w:color="auto" w:fill="FFFFFF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Załącznik nr 1</w:t>
      </w:r>
      <w:r w:rsidRPr="004A603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do </w:t>
      </w:r>
      <w:r w:rsidRPr="00063E7C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Zarządzenia </w:t>
      </w:r>
      <w:r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nr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12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/202</w:t>
      </w:r>
      <w:r w:rsidR="00AF7689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5</w:t>
      </w:r>
      <w:r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dnia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22.12.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202</w:t>
      </w:r>
      <w:r w:rsidR="00AF7689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5</w:t>
      </w:r>
      <w:r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 r.</w:t>
      </w:r>
    </w:p>
    <w:p w14:paraId="753BA2DA" w14:textId="75C16E25" w:rsidR="00362527" w:rsidRPr="004A6034" w:rsidRDefault="00362527" w:rsidP="006A38A3">
      <w:pPr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14:paraId="0E89025D" w14:textId="5588DA05" w:rsidR="00FA396F" w:rsidRPr="004A6034" w:rsidRDefault="00E30155" w:rsidP="006A38A3">
      <w:pPr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Konkurs</w:t>
      </w:r>
      <w:r w:rsidR="007A75E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na stanowisko: </w:t>
      </w:r>
      <w:r w:rsidR="00E2456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Asystent</w:t>
      </w:r>
    </w:p>
    <w:p w14:paraId="00535C28" w14:textId="34FE76E5" w:rsidR="001B4B9D" w:rsidRPr="004A6034" w:rsidRDefault="001B4B9D" w:rsidP="006A38A3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Forma zatrudnienia: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Etat (umowa o pracę)</w:t>
      </w:r>
    </w:p>
    <w:p w14:paraId="1EF52D53" w14:textId="1FD9C47B" w:rsidR="00FA396F" w:rsidRPr="004A6034" w:rsidRDefault="00FA396F" w:rsidP="006A38A3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Dziedzina nauki:</w:t>
      </w:r>
      <w:r w:rsidR="00C02399"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rolnictwo i ogrodnictwo / nauki biologiczne</w:t>
      </w:r>
      <w:r w:rsidR="006F6A0C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/ biotechnologia</w:t>
      </w:r>
    </w:p>
    <w:p w14:paraId="30B0BCFB" w14:textId="77777777" w:rsidR="001B4B9D" w:rsidRPr="004A6034" w:rsidRDefault="001B4B9D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3ED87CEE" w14:textId="5D95EC81" w:rsidR="00FA396F" w:rsidRPr="004A6034" w:rsidRDefault="00C0239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Instytut Fizjologii Roślin </w:t>
      </w:r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 w </w:t>
      </w:r>
      <w:r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Krakowie</w:t>
      </w:r>
      <w:r w:rsidR="0003183A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</w:t>
      </w:r>
      <w:r w:rsidR="00D94D42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www.</w:t>
      </w:r>
      <w:r w:rsidR="0003183A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ifr-pan.edu.pl</w:t>
      </w:r>
      <w:r w:rsidR="0003183A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  <w:r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A396F" w:rsidRP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og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łasza konkurs na stanowisko </w:t>
      </w:r>
      <w:r w:rsidR="00F822C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asystenta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Zakładzie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Bio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logii Stresu </w:t>
      </w:r>
      <w:r w:rsidR="00D95964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(</w:t>
      </w:r>
      <w:r w:rsidR="001D4C96" w:rsidRPr="001D4C96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https://ifr-pan.edu.pl/o-instytucie/struktura/5-zaklad-biologii-stresu</w:t>
      </w:r>
      <w:r w:rsidR="00D95964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  <w:r w:rsidR="00FA396F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6F10633A" w14:textId="77777777" w:rsidR="001B4B9D" w:rsidRPr="004A6034" w:rsidRDefault="001B4B9D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B724A0D" w14:textId="7CCDA06E" w:rsidR="00063E7C" w:rsidRDefault="00DB779F" w:rsidP="006A38A3">
      <w:pPr>
        <w:shd w:val="clear" w:color="auto" w:fill="FFFFFF"/>
        <w:jc w:val="both"/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NR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ZARZĄDZENI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A: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12/2025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dnia </w:t>
      </w:r>
      <w:r w:rsidR="00063E7C" w:rsidRPr="00063E7C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22.12.2025 r.</w:t>
      </w:r>
    </w:p>
    <w:p w14:paraId="5C09EBD8" w14:textId="409E1401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Jednostka organizacyjna: Zakład </w:t>
      </w:r>
      <w:r w:rsidR="00D94D42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Bio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logii Stresu</w:t>
      </w:r>
    </w:p>
    <w:p w14:paraId="03A9B38F" w14:textId="6A010844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Stanowisko: </w:t>
      </w:r>
      <w:r w:rsid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</w:t>
      </w:r>
      <w:r w:rsidR="0027535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systent</w:t>
      </w:r>
    </w:p>
    <w:p w14:paraId="205A329E" w14:textId="1C7BB981" w:rsid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Rodzaj stanowiska: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naukowe</w:t>
      </w:r>
    </w:p>
    <w:p w14:paraId="74B6EC7A" w14:textId="77777777" w:rsidR="00D94D42" w:rsidRPr="004A6034" w:rsidRDefault="00D94D42" w:rsidP="00D94D42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Wymiar etatu: pełny</w:t>
      </w:r>
    </w:p>
    <w:p w14:paraId="3F549DAE" w14:textId="068ADC3D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Obszar/dyscyplina naukowa prowadzonych badań: </w:t>
      </w:r>
      <w:r w:rsidR="00D94D42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nauki rolnicze,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nauki ścisłe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i przyrodnicze</w:t>
      </w:r>
    </w:p>
    <w:p w14:paraId="2C320496" w14:textId="1D4DB289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Liczba etatów: 1</w:t>
      </w:r>
    </w:p>
    <w:p w14:paraId="48C6E2EC" w14:textId="12998C4C" w:rsidR="00413078" w:rsidRPr="004A6034" w:rsidRDefault="00413078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Wynagrodzenie</w:t>
      </w:r>
      <w:r w:rsidR="0027535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  ASYSTENT</w:t>
      </w:r>
      <w:r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C461A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4.685,00</w:t>
      </w:r>
      <w:r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PLN</w:t>
      </w:r>
      <w:r w:rsidR="00ED3941"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brutto</w:t>
      </w:r>
      <w:r w:rsidR="00970E0F" w:rsidRPr="00923FD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+ wysługa lat</w:t>
      </w:r>
    </w:p>
    <w:p w14:paraId="15E6C94F" w14:textId="71875C40" w:rsidR="00FA396F" w:rsidRPr="00B328CB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Termin składania dokumentów: </w:t>
      </w:r>
      <w:r w:rsidR="001D4C96" w:rsidRP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do </w:t>
      </w:r>
      <w:r w:rsidR="00F13DF6" w:rsidRPr="00CA7F5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03.02.2026 r</w:t>
      </w:r>
    </w:p>
    <w:p w14:paraId="51C594DE" w14:textId="47E9D32A" w:rsidR="00FA396F" w:rsidRPr="00B328CB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Przewidywany termin rozstrzygnięcia konkursu: </w:t>
      </w:r>
      <w:r w:rsidRPr="00B328CB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810200" w:rsidRPr="00CA7F50">
        <w:rPr>
          <w:rFonts w:ascii="Arial" w:eastAsia="Times New Roman" w:hAnsi="Arial" w:cs="Arial"/>
          <w:sz w:val="24"/>
          <w:szCs w:val="24"/>
          <w:lang w:eastAsia="pl-PL"/>
        </w:rPr>
        <w:t>18.02.</w:t>
      </w:r>
      <w:r w:rsidRPr="00CA7F5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11018B">
        <w:rPr>
          <w:rFonts w:ascii="Arial" w:eastAsia="Times New Roman" w:hAnsi="Arial" w:cs="Arial"/>
          <w:sz w:val="24"/>
          <w:szCs w:val="24"/>
          <w:lang w:eastAsia="pl-PL"/>
        </w:rPr>
        <w:t>6</w:t>
      </w:r>
      <w:bookmarkStart w:id="0" w:name="_GoBack"/>
      <w:bookmarkEnd w:id="0"/>
      <w:r w:rsidRPr="00B32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r.</w:t>
      </w:r>
    </w:p>
    <w:p w14:paraId="55209FE5" w14:textId="31F90D22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B328C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Przewidywany termin rozpoczęcia pracy: </w:t>
      </w:r>
      <w:r w:rsidR="00810200"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01.04.</w:t>
      </w:r>
      <w:r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202</w:t>
      </w:r>
      <w:r w:rsidR="00EC0BA2"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</w:t>
      </w:r>
      <w:r w:rsidRPr="0081020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</w:t>
      </w:r>
    </w:p>
    <w:p w14:paraId="5FA2FEE3" w14:textId="3C018C76" w:rsidR="00FA396F" w:rsidRPr="004A6034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Do konkursu mogą przystąpić osoby, które spełniają warunki określone w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Art. 91 U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staw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y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 Polskiej Akademii Nauk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0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kwietnia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201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 (Dz.U. 20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, poz. 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1796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</w:t>
      </w:r>
      <w:proofErr w:type="spellStart"/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późn</w:t>
      </w:r>
      <w:proofErr w:type="spellEnd"/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zm.) i </w:t>
      </w:r>
      <w:r w:rsidR="004D1BC7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§ 18 ust. 2 pkt 7 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Statu</w:t>
      </w:r>
      <w:r w:rsidR="004D1BC7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tu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C02399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IFR PAN</w:t>
      </w:r>
      <w:r w:rsidR="009C2EA1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25 lipca 2023 r. </w:t>
      </w:r>
    </w:p>
    <w:p w14:paraId="2EAAD19D" w14:textId="77777777" w:rsidR="004E0899" w:rsidRDefault="008F4683" w:rsidP="004E0899">
      <w:pPr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 I</w:t>
      </w:r>
      <w:r w:rsidR="00386D5D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nstytucie Fizjologii Roślin </w:t>
      </w:r>
      <w:r w:rsidR="00386D5D"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386D5D"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 w Krakowie obowiązuje Polityka otwartej, przejrzystej i merytorycznej rekrutacji pracowników na stanowiska naukowe, naukowo-techniczne i techniczne (OTM-R) </w:t>
      </w:r>
      <w:r w:rsidR="00386D5D"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(</w:t>
      </w:r>
      <w:hyperlink r:id="rId7" w:history="1">
        <w:r w:rsidR="00386D5D" w:rsidRPr="001D4C9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https://ifr-pan.edu.pl/polityka-otm-r</w:t>
        </w:r>
      </w:hyperlink>
      <w:r w:rsidR="00386D5D"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 oraz równych szans (</w:t>
      </w:r>
      <w:hyperlink r:id="rId8" w:history="1">
        <w:r w:rsidR="00684278" w:rsidRPr="001D4C9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https://ifr-pan.edu.pl/plan-rownosci-plci</w:t>
        </w:r>
      </w:hyperlink>
      <w:r w:rsidRPr="001D4C9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</w:p>
    <w:p w14:paraId="09A6835E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2B1E8356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617D19D2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1DF95829" w14:textId="77777777" w:rsidR="004E0899" w:rsidRDefault="004E0899" w:rsidP="004E0899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B193D7C" w14:textId="01B7DBC3" w:rsidR="00FA396F" w:rsidRPr="004E0899" w:rsidRDefault="00FA396F" w:rsidP="004E0899">
      <w:pPr>
        <w:jc w:val="both"/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</w:pPr>
      <w:r w:rsidRPr="004E0899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lastRenderedPageBreak/>
        <w:t>Kandydat powinien spełniać następujące warunki:</w:t>
      </w:r>
    </w:p>
    <w:p w14:paraId="16371F18" w14:textId="212B3B46" w:rsidR="00806180" w:rsidRPr="004A6034" w:rsidRDefault="00806180" w:rsidP="00CF470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</w:pPr>
    </w:p>
    <w:p w14:paraId="7A5A935A" w14:textId="15F65585" w:rsidR="004A25CC" w:rsidRPr="004A6034" w:rsidRDefault="0079610E" w:rsidP="004A25CC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ASYSTENT</w:t>
      </w:r>
      <w:r w:rsidR="004A25CC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 xml:space="preserve"> (1 etat)</w:t>
      </w:r>
    </w:p>
    <w:p w14:paraId="7FD3DA4E" w14:textId="77777777" w:rsidR="004A25CC" w:rsidRPr="004A6034" w:rsidRDefault="004A25CC" w:rsidP="004A25CC">
      <w:pPr>
        <w:shd w:val="clear" w:color="auto" w:fill="FFFFFF"/>
        <w:ind w:left="426" w:hanging="426"/>
        <w:jc w:val="both"/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</w:pPr>
      <w:r w:rsidRPr="00AF768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Wymagania dla kandydata</w:t>
      </w:r>
      <w:r w:rsidRPr="00AF768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007E276" w14:textId="77777777" w:rsidR="001069FB" w:rsidRDefault="006C167B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C167B">
        <w:rPr>
          <w:rFonts w:ascii="Arial" w:hAnsi="Arial" w:cs="Arial"/>
          <w:sz w:val="24"/>
          <w:szCs w:val="24"/>
        </w:rPr>
        <w:t>Posiada, co najmniej tytuł zawodowy magistra, magistra inżyniera lub równorzędny w zakresie nauk rolniczych, biologicznych lub pokrewnych.</w:t>
      </w:r>
    </w:p>
    <w:p w14:paraId="7EDBD73C" w14:textId="1F16205A" w:rsidR="001069FB" w:rsidRPr="001069FB" w:rsidRDefault="004A25CC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69F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Posiada </w:t>
      </w:r>
      <w:r w:rsidR="001069FB" w:rsidRPr="001069FB">
        <w:rPr>
          <w:rFonts w:ascii="Arial" w:hAnsi="Arial" w:cs="Arial"/>
          <w:sz w:val="24"/>
          <w:szCs w:val="24"/>
        </w:rPr>
        <w:t>wiedzę pozwalającą na prowadzenie badań w z</w:t>
      </w:r>
      <w:r w:rsidR="00692A9C">
        <w:rPr>
          <w:rFonts w:ascii="Arial" w:hAnsi="Arial" w:cs="Arial"/>
          <w:sz w:val="24"/>
          <w:szCs w:val="24"/>
        </w:rPr>
        <w:t xml:space="preserve">akresie fizjologii, biochemii, </w:t>
      </w:r>
      <w:r w:rsidR="001069FB" w:rsidRPr="001069FB">
        <w:rPr>
          <w:rFonts w:ascii="Arial" w:hAnsi="Arial" w:cs="Arial"/>
          <w:sz w:val="24"/>
          <w:szCs w:val="24"/>
        </w:rPr>
        <w:t xml:space="preserve">biologii molekularnej </w:t>
      </w:r>
      <w:r w:rsidR="00692A9C">
        <w:rPr>
          <w:rFonts w:ascii="Arial" w:hAnsi="Arial" w:cs="Arial"/>
          <w:sz w:val="24"/>
          <w:szCs w:val="24"/>
        </w:rPr>
        <w:t>i biotechnologii roślin</w:t>
      </w:r>
      <w:r w:rsidR="001069FB" w:rsidRPr="001069FB">
        <w:rPr>
          <w:rFonts w:ascii="Arial" w:hAnsi="Arial" w:cs="Arial"/>
          <w:sz w:val="24"/>
          <w:szCs w:val="24"/>
        </w:rPr>
        <w:t>.</w:t>
      </w:r>
    </w:p>
    <w:p w14:paraId="19E7E629" w14:textId="75223F71" w:rsidR="001069FB" w:rsidRDefault="001069FB" w:rsidP="001069FB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69FB">
        <w:rPr>
          <w:rFonts w:ascii="Arial" w:hAnsi="Arial" w:cs="Arial"/>
          <w:sz w:val="24"/>
          <w:szCs w:val="24"/>
        </w:rPr>
        <w:t xml:space="preserve">Posiada wiedzę i umiejętności, pozwalające na obsługę narzędzi analitycznych i statystycznych oraz przygotowywanie raportów i publikacji naukowych. </w:t>
      </w:r>
    </w:p>
    <w:p w14:paraId="6A33B35F" w14:textId="719FF1F2" w:rsidR="000333DA" w:rsidRPr="00591043" w:rsidRDefault="000333DA" w:rsidP="000333DA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9104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Legitymuje się biegłą znajomością j. polskiego w mowie i piśmie oraz bardzo dobrą znajomością języka a</w:t>
      </w:r>
      <w:r w:rsidR="003A2C1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ngielskiego </w:t>
      </w:r>
      <w:r w:rsidRPr="0059104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umożliwiającą prowadzenie pracy naukowej w międzynarodowym zespole badawczym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05DB3868" w14:textId="01C5B6FC" w:rsidR="004A25CC" w:rsidRPr="006444B4" w:rsidRDefault="004A25CC" w:rsidP="006444B4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6D65D6AD" w14:textId="06CFB818" w:rsidR="009B32CE" w:rsidRPr="009B32CE" w:rsidRDefault="004A25CC" w:rsidP="009B32CE">
      <w:pPr>
        <w:pStyle w:val="Akapitzlist"/>
        <w:shd w:val="clear" w:color="auto" w:fill="FFFFFF"/>
        <w:spacing w:line="276" w:lineRule="auto"/>
        <w:ind w:left="284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bookmarkStart w:id="1" w:name="_Hlk147481212"/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Wymagania dodatkowe</w:t>
      </w:r>
      <w:r w:rsidR="006444B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 xml:space="preserve"> (atuty)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:</w:t>
      </w:r>
    </w:p>
    <w:p w14:paraId="45E24201" w14:textId="77777777" w:rsidR="004A25CC" w:rsidRPr="004A6034" w:rsidRDefault="004A25CC" w:rsidP="004A25CC">
      <w:pPr>
        <w:pStyle w:val="Akapitzlist"/>
        <w:shd w:val="clear" w:color="auto" w:fill="FFFFFF"/>
        <w:spacing w:line="276" w:lineRule="auto"/>
        <w:ind w:left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70B33EDB" w14:textId="6A6B2752" w:rsidR="009B32CE" w:rsidRP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Posiada osiągnięcia badawcze udokumentowane publikacjami. W szczególności pożądane są publikacje w czasopismach z I</w:t>
      </w:r>
      <w:r w:rsid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F</w:t>
      </w: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</w:t>
      </w:r>
    </w:p>
    <w:p w14:paraId="1DEC5B3D" w14:textId="5D144D17" w:rsid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Posiada w dorobku naukowym ud</w:t>
      </w:r>
      <w:r w:rsidR="00CB04E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ział w konferencjach krajowych lub</w:t>
      </w:r>
      <w:r w:rsidRPr="009B32C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międzynarodowych oraz odbyte krajowe lub zagraniczne staże naukowe.</w:t>
      </w:r>
    </w:p>
    <w:p w14:paraId="60636197" w14:textId="2F5C274D" w:rsidR="009B32CE" w:rsidRPr="009B32CE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hAnsi="Arial" w:cs="Arial"/>
          <w:sz w:val="24"/>
          <w:szCs w:val="24"/>
        </w:rPr>
        <w:t>Znajomość zag</w:t>
      </w:r>
      <w:r w:rsidR="00692A9C">
        <w:rPr>
          <w:rFonts w:ascii="Arial" w:hAnsi="Arial" w:cs="Arial"/>
          <w:sz w:val="24"/>
          <w:szCs w:val="24"/>
        </w:rPr>
        <w:t xml:space="preserve">adnień z fizjologii, genetyki, </w:t>
      </w:r>
      <w:r w:rsidRPr="009B32CE">
        <w:rPr>
          <w:rFonts w:ascii="Arial" w:hAnsi="Arial" w:cs="Arial"/>
          <w:sz w:val="24"/>
          <w:szCs w:val="24"/>
        </w:rPr>
        <w:t xml:space="preserve">biologii molekularnej </w:t>
      </w:r>
      <w:r w:rsidR="00692A9C">
        <w:rPr>
          <w:rFonts w:ascii="Arial" w:hAnsi="Arial" w:cs="Arial"/>
          <w:sz w:val="24"/>
          <w:szCs w:val="24"/>
        </w:rPr>
        <w:t xml:space="preserve">i biotechnologii </w:t>
      </w:r>
      <w:r w:rsidRPr="009B32CE">
        <w:rPr>
          <w:rFonts w:ascii="Arial" w:hAnsi="Arial" w:cs="Arial"/>
          <w:sz w:val="24"/>
          <w:szCs w:val="24"/>
        </w:rPr>
        <w:t xml:space="preserve">roślin, w tym m.in. praktyczna znajomość metod, takich jak: </w:t>
      </w:r>
      <w:r w:rsidRPr="009B32CE">
        <w:rPr>
          <w:rFonts w:ascii="Arial" w:hAnsi="Arial" w:cs="Arial"/>
          <w:sz w:val="24"/>
          <w:szCs w:val="24"/>
          <w:shd w:val="clear" w:color="auto" w:fill="FFFFFF"/>
        </w:rPr>
        <w:t xml:space="preserve">Real-Time PCR, Western </w:t>
      </w:r>
      <w:proofErr w:type="spellStart"/>
      <w:r w:rsidRPr="009B32CE">
        <w:rPr>
          <w:rFonts w:ascii="Arial" w:hAnsi="Arial" w:cs="Arial"/>
          <w:sz w:val="24"/>
          <w:szCs w:val="24"/>
          <w:shd w:val="clear" w:color="auto" w:fill="FFFFFF"/>
        </w:rPr>
        <w:t>Blotting</w:t>
      </w:r>
      <w:proofErr w:type="spellEnd"/>
      <w:r w:rsidRPr="009B32CE">
        <w:rPr>
          <w:rFonts w:ascii="Arial" w:hAnsi="Arial" w:cs="Arial"/>
          <w:sz w:val="24"/>
          <w:szCs w:val="24"/>
          <w:shd w:val="clear" w:color="auto" w:fill="FFFFFF"/>
        </w:rPr>
        <w:t>, kultury in vitro, spektrofotometria UV-VIS, elektroforeza natywna białek, transformacja genetyczna</w:t>
      </w:r>
      <w:r w:rsidRPr="009B32CE">
        <w:rPr>
          <w:rFonts w:ascii="Arial" w:hAnsi="Arial" w:cs="Arial"/>
          <w:sz w:val="24"/>
          <w:szCs w:val="24"/>
        </w:rPr>
        <w:t xml:space="preserve"> roślin z użyciem </w:t>
      </w:r>
      <w:proofErr w:type="spellStart"/>
      <w:r w:rsidRPr="009B32CE">
        <w:rPr>
          <w:rFonts w:ascii="Arial" w:hAnsi="Arial" w:cs="Arial"/>
          <w:i/>
          <w:sz w:val="24"/>
          <w:szCs w:val="24"/>
        </w:rPr>
        <w:t>Agrobacterium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 sp..</w:t>
      </w:r>
    </w:p>
    <w:p w14:paraId="58BE523F" w14:textId="52E656BD" w:rsidR="009B32CE" w:rsidRPr="00C10ED4" w:rsidRDefault="009B32CE" w:rsidP="009B32CE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B32CE">
        <w:rPr>
          <w:rFonts w:ascii="Arial" w:hAnsi="Arial" w:cs="Arial"/>
          <w:sz w:val="24"/>
          <w:szCs w:val="24"/>
        </w:rPr>
        <w:t xml:space="preserve">Znajomość i praktyczna umiejętność wykonywania podstawowych analiz </w:t>
      </w:r>
      <w:proofErr w:type="spellStart"/>
      <w:r w:rsidRPr="009B32CE">
        <w:rPr>
          <w:rFonts w:ascii="Arial" w:hAnsi="Arial" w:cs="Arial"/>
          <w:sz w:val="24"/>
          <w:szCs w:val="24"/>
        </w:rPr>
        <w:t>bioinformatycznych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 (analizy </w:t>
      </w:r>
      <w:r w:rsidRPr="009B32CE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9B32CE">
        <w:rPr>
          <w:rFonts w:ascii="Arial" w:hAnsi="Arial" w:cs="Arial"/>
          <w:i/>
          <w:sz w:val="24"/>
          <w:szCs w:val="24"/>
        </w:rPr>
        <w:t>silico</w:t>
      </w:r>
      <w:proofErr w:type="spellEnd"/>
      <w:r w:rsidRPr="009B32CE">
        <w:rPr>
          <w:rFonts w:ascii="Arial" w:hAnsi="Arial" w:cs="Arial"/>
          <w:sz w:val="24"/>
          <w:szCs w:val="24"/>
        </w:rPr>
        <w:t xml:space="preserve">). </w:t>
      </w:r>
    </w:p>
    <w:p w14:paraId="699A7A9B" w14:textId="29D2EA23" w:rsidR="00C10ED4" w:rsidRPr="00C10ED4" w:rsidRDefault="00C10ED4" w:rsidP="00C10ED4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Gotowość w</w:t>
      </w:r>
      <w:r w:rsidRPr="004A6034">
        <w:rPr>
          <w:rFonts w:ascii="Arial" w:hAnsi="Arial" w:cs="Arial"/>
          <w:sz w:val="24"/>
          <w:szCs w:val="24"/>
        </w:rPr>
        <w:t xml:space="preserve">yjazdu na długoterminowy staż zagraniczny. </w:t>
      </w:r>
    </w:p>
    <w:p w14:paraId="6A1F6BBD" w14:textId="77777777" w:rsidR="004A25CC" w:rsidRPr="004A6034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hAnsi="Arial" w:cs="Arial"/>
          <w:sz w:val="24"/>
          <w:szCs w:val="24"/>
        </w:rPr>
        <w:t>Kreatywność, samodzielność, otwartość na nowe wyzwania, dobra umiejętność planowania i prowadzenia pracy badawczej.</w:t>
      </w:r>
    </w:p>
    <w:p w14:paraId="52751670" w14:textId="77777777" w:rsidR="004A25CC" w:rsidRPr="004A6034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hAnsi="Arial" w:cs="Arial"/>
          <w:sz w:val="24"/>
          <w:szCs w:val="24"/>
        </w:rPr>
        <w:t>Umiejętność pracy zespołowej.</w:t>
      </w:r>
    </w:p>
    <w:p w14:paraId="70EAAC4A" w14:textId="77777777" w:rsidR="004A25CC" w:rsidRPr="00577758" w:rsidRDefault="004A25CC" w:rsidP="004A25C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Kultura osobista.</w:t>
      </w:r>
    </w:p>
    <w:bookmarkEnd w:id="1"/>
    <w:p w14:paraId="75E07868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3F7832C8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Ogólny z</w:t>
      </w:r>
      <w:r w:rsidRPr="004A6034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akres obowiązków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0140E605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Obszar badawczy</w:t>
      </w: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31C50C9C" w14:textId="49CF7005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Prowadzenie badań naukowych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591043">
        <w:rPr>
          <w:rFonts w:ascii="Arial" w:hAnsi="Arial" w:cs="Arial"/>
          <w:sz w:val="24"/>
          <w:szCs w:val="24"/>
        </w:rPr>
        <w:t>w</w:t>
      </w:r>
      <w:r w:rsidR="006444B4">
        <w:rPr>
          <w:rFonts w:ascii="Arial" w:hAnsi="Arial" w:cs="Arial"/>
          <w:sz w:val="24"/>
          <w:szCs w:val="24"/>
        </w:rPr>
        <w:t xml:space="preserve"> z</w:t>
      </w:r>
      <w:r w:rsidR="006D4910">
        <w:rPr>
          <w:rFonts w:ascii="Arial" w:hAnsi="Arial" w:cs="Arial"/>
          <w:sz w:val="24"/>
          <w:szCs w:val="24"/>
        </w:rPr>
        <w:t xml:space="preserve">akresie fizjologii, biochemii, </w:t>
      </w:r>
      <w:r w:rsidR="006444B4">
        <w:rPr>
          <w:rFonts w:ascii="Arial" w:hAnsi="Arial" w:cs="Arial"/>
          <w:sz w:val="24"/>
          <w:szCs w:val="24"/>
        </w:rPr>
        <w:t xml:space="preserve">biologii molekularnej </w:t>
      </w:r>
      <w:r w:rsidR="006D4910">
        <w:rPr>
          <w:rFonts w:ascii="Arial" w:hAnsi="Arial" w:cs="Arial"/>
          <w:sz w:val="24"/>
          <w:szCs w:val="24"/>
        </w:rPr>
        <w:t xml:space="preserve">i biotechnologii </w:t>
      </w:r>
      <w:r w:rsidRPr="00591043">
        <w:rPr>
          <w:rFonts w:ascii="Arial" w:hAnsi="Arial" w:cs="Arial"/>
          <w:sz w:val="24"/>
          <w:szCs w:val="24"/>
        </w:rPr>
        <w:t>organizmów roślinnych</w:t>
      </w:r>
      <w:r w:rsidR="006444B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6F817863" w14:textId="77777777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0C5D0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Upowszechnianie wyników prac badawczych w formie publikacji naukowych w prestiżowych czasopismach naukowych.</w:t>
      </w:r>
    </w:p>
    <w:p w14:paraId="54F470C0" w14:textId="089892C1" w:rsidR="004A25CC" w:rsidRPr="00FE3C3E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Udział w organizacji badań naukowych</w:t>
      </w:r>
      <w:r w:rsidR="003B18C1">
        <w:rPr>
          <w:rFonts w:ascii="Arial" w:eastAsia="Times New Roman" w:hAnsi="Arial" w:cs="Arial"/>
          <w:sz w:val="24"/>
          <w:szCs w:val="24"/>
          <w:lang w:eastAsia="pl-PL"/>
        </w:rPr>
        <w:t xml:space="preserve"> w Zakładzie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9664DE" w14:textId="77777777" w:rsidR="004A25CC" w:rsidRDefault="004A25CC" w:rsidP="004A25CC">
      <w:pPr>
        <w:pStyle w:val="Akapitzlist"/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Ubieganie się o środki na finansowanie badań i kierowanie projektami badawczymi.</w:t>
      </w:r>
    </w:p>
    <w:p w14:paraId="64A880CC" w14:textId="77777777" w:rsidR="004A25CC" w:rsidRPr="004A6034" w:rsidRDefault="004A25CC" w:rsidP="004A25CC">
      <w:pPr>
        <w:pStyle w:val="Akapitzlist"/>
        <w:shd w:val="clear" w:color="auto" w:fill="FFFFFF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61FE62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Obszar dydaktyczny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D68BB22" w14:textId="2D874719" w:rsidR="004A25CC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034">
        <w:rPr>
          <w:rFonts w:ascii="Arial" w:eastAsia="Times New Roman" w:hAnsi="Arial" w:cs="Arial"/>
          <w:sz w:val="24"/>
          <w:szCs w:val="24"/>
          <w:lang w:eastAsia="pl-PL"/>
        </w:rPr>
        <w:t>1. Opieka nad magistrantami, praktykantami i stażystami.</w:t>
      </w:r>
    </w:p>
    <w:p w14:paraId="15DFF6C6" w14:textId="4269B75A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Uczestnictwo w aktywnościach popularyzujących naukę, np. prowadzenie warsztatów i seminariów, wygłaszanie odczytów i wykładów 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uczniów 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studentów</w:t>
      </w:r>
      <w:r w:rsidR="00923FD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0AC13A" w14:textId="77777777" w:rsidR="004A25CC" w:rsidRPr="004A6034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Obszar organizacyjno-naukowy</w:t>
      </w:r>
      <w:r w:rsidRPr="004A603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3A3A9DB" w14:textId="77777777" w:rsidR="004A25CC" w:rsidRPr="00AB7DFF" w:rsidRDefault="004A25CC" w:rsidP="004A25C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Style w:val="fadeinm1hgl8"/>
          <w:rFonts w:ascii="Arial" w:hAnsi="Arial" w:cs="Arial"/>
          <w:sz w:val="24"/>
          <w:szCs w:val="24"/>
        </w:rPr>
        <w:t xml:space="preserve">Uczestnictwo </w:t>
      </w:r>
      <w:r w:rsidRPr="00AB7DFF">
        <w:rPr>
          <w:rStyle w:val="fadeinm1hgl8"/>
          <w:rFonts w:ascii="Arial" w:hAnsi="Arial" w:cs="Arial"/>
          <w:sz w:val="24"/>
          <w:szCs w:val="24"/>
        </w:rPr>
        <w:t>w aktywności naukowej i organizacyjnej Instytutu Fizjologii Roślin PAN (</w:t>
      </w:r>
      <w:r>
        <w:rPr>
          <w:rStyle w:val="fadeinm1hgl8"/>
          <w:rFonts w:ascii="Arial" w:hAnsi="Arial" w:cs="Arial"/>
          <w:sz w:val="24"/>
          <w:szCs w:val="24"/>
        </w:rPr>
        <w:t xml:space="preserve">np. </w:t>
      </w:r>
      <w:r w:rsidRPr="00AB7DFF">
        <w:rPr>
          <w:rStyle w:val="fadeinm1hgl8"/>
          <w:rFonts w:ascii="Arial" w:hAnsi="Arial" w:cs="Arial"/>
          <w:sz w:val="24"/>
          <w:szCs w:val="24"/>
        </w:rPr>
        <w:t xml:space="preserve">seminaria, konferencje, komisje) </w:t>
      </w:r>
      <w:r>
        <w:rPr>
          <w:rStyle w:val="fadeinm1hgl8"/>
          <w:rFonts w:ascii="Arial" w:hAnsi="Arial" w:cs="Arial"/>
          <w:sz w:val="24"/>
          <w:szCs w:val="24"/>
        </w:rPr>
        <w:t>w tym</w:t>
      </w:r>
      <w:r w:rsidRPr="00AB7DFF">
        <w:rPr>
          <w:rStyle w:val="fadeinm1hgl8"/>
          <w:rFonts w:ascii="Arial" w:hAnsi="Arial" w:cs="Arial"/>
          <w:sz w:val="24"/>
          <w:szCs w:val="24"/>
        </w:rPr>
        <w:t xml:space="preserve"> Zakładu Biologii Stresu (</w:t>
      </w:r>
      <w:r>
        <w:rPr>
          <w:rStyle w:val="fadeinm1hgl8"/>
          <w:rFonts w:ascii="Arial" w:hAnsi="Arial" w:cs="Arial"/>
          <w:sz w:val="24"/>
          <w:szCs w:val="24"/>
        </w:rPr>
        <w:t xml:space="preserve">np. </w:t>
      </w:r>
      <w:r w:rsidRPr="00AB7DFF">
        <w:rPr>
          <w:rStyle w:val="fadeinm1hgl8"/>
          <w:rFonts w:ascii="Arial" w:hAnsi="Arial" w:cs="Arial"/>
          <w:sz w:val="24"/>
          <w:szCs w:val="24"/>
        </w:rPr>
        <w:t>zebrania naukowe i organizacyjne).</w:t>
      </w:r>
    </w:p>
    <w:p w14:paraId="48B823F4" w14:textId="77777777" w:rsidR="004A25CC" w:rsidRPr="00AB7DFF" w:rsidRDefault="004A25CC" w:rsidP="004A25CC">
      <w:pPr>
        <w:pStyle w:val="Tekstkomentarza"/>
        <w:rPr>
          <w:rFonts w:ascii="Arial" w:hAnsi="Arial" w:cs="Arial"/>
          <w:sz w:val="24"/>
          <w:szCs w:val="24"/>
        </w:rPr>
      </w:pPr>
    </w:p>
    <w:p w14:paraId="6B39879C" w14:textId="190A6163" w:rsidR="004A25CC" w:rsidRDefault="003B18C1" w:rsidP="004A25CC">
      <w:pPr>
        <w:shd w:val="clear" w:color="auto" w:fill="FFFFFF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8C1">
        <w:rPr>
          <w:rFonts w:ascii="Arial" w:eastAsia="Times New Roman" w:hAnsi="Arial" w:cs="Arial"/>
          <w:b/>
          <w:sz w:val="24"/>
          <w:szCs w:val="24"/>
          <w:lang w:eastAsia="pl-PL"/>
        </w:rPr>
        <w:t>Dokumenty wymagane do złożenia</w:t>
      </w:r>
      <w:r w:rsidR="009B05D1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Pr="003B1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2F5DC8A" w14:textId="77777777" w:rsidR="003B18C1" w:rsidRPr="003B18C1" w:rsidRDefault="003B18C1" w:rsidP="004A25CC">
      <w:pPr>
        <w:shd w:val="clear" w:color="auto" w:fill="FFFFFF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9C0ED0" w14:textId="71F342A9" w:rsidR="00FA396F" w:rsidRPr="003B18C1" w:rsidRDefault="00FA396F" w:rsidP="003B18C1">
      <w:pPr>
        <w:pStyle w:val="Akapitzlist"/>
        <w:shd w:val="clear" w:color="auto" w:fill="FFFFFF"/>
        <w:ind w:left="0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3B18C1">
        <w:rPr>
          <w:rFonts w:ascii="Arial" w:eastAsia="Times New Roman" w:hAnsi="Arial" w:cs="Arial"/>
          <w:bCs/>
          <w:color w:val="2A2D2E"/>
          <w:sz w:val="24"/>
          <w:szCs w:val="24"/>
          <w:lang w:eastAsia="pl-PL"/>
        </w:rPr>
        <w:t>Zgłoszenie na konkurs powinno zawierać</w:t>
      </w:r>
      <w:r w:rsidRP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562163B" w14:textId="3EF956F1" w:rsidR="009B2339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1. 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List motywacyjny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osoby ubiegającej się o zatrudnienie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3AF0EB1A" w14:textId="4D6ADD8B" w:rsidR="006F6A0C" w:rsidRDefault="009B233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2.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Życiorys naukowy</w:t>
      </w: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formie CV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0F6FC309" w14:textId="3F1EF45C" w:rsidR="00BE7AC9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Kwestionariusz osobowy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).</w:t>
      </w:r>
    </w:p>
    <w:p w14:paraId="4EF0FFAD" w14:textId="3BDE91A2" w:rsidR="00FA396F" w:rsidRPr="00FA396F" w:rsidRDefault="009B233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4.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Oświadczenie, 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że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przypadku wygrania konkursu </w:t>
      </w:r>
      <w:r w:rsidR="00856E07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856E07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</w:t>
      </w:r>
      <w:r w:rsidR="00CB4342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 </w:t>
      </w:r>
      <w:r w:rsidR="00856E07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Franciszka Górskiego</w:t>
      </w:r>
      <w:r w:rsidR="00856E07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856E07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856E07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będzie podstawowym miejscem pracy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</w:p>
    <w:p w14:paraId="0E8D7FF2" w14:textId="5E33BDD4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Deklarację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co do dyscypliny, w której kandydat będzie prowadził badania, a w przypadku osób prowadzących badania w więcej niż jednej dyscyplinie: procentowy udział swojego zaangażowania w każdą z tych dyscyplin (</w:t>
      </w:r>
      <w:r w:rsidR="00BE7AC9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 xml:space="preserve">wzór </w:t>
      </w:r>
      <w:r w:rsidR="00CB4342" w:rsidRPr="00E04846">
        <w:rPr>
          <w:rFonts w:ascii="Arial" w:eastAsia="Times New Roman" w:hAnsi="Arial" w:cs="Arial"/>
          <w:b/>
          <w:color w:val="2A2D2E"/>
          <w:sz w:val="24"/>
          <w:szCs w:val="24"/>
          <w:lang w:eastAsia="pl-PL"/>
        </w:rPr>
        <w:t>w załączeniu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</w:p>
    <w:p w14:paraId="65721033" w14:textId="48DBA08A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Autoreferat jednoznacznie wskazujący sposób spełnienia przez kandydata 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wymagań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stawianych osobie na stanowisku </w:t>
      </w:r>
      <w:r w:rsidR="006444B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asystenta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(zawierający odniesienie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odrębnie do kryterium działalności naukowej, kryterium umiędzynarodowienia, kryterium działalności organizacyjnej</w:t>
      </w:r>
      <w:r w:rsidR="00BE7AC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)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63E45196" w14:textId="5986AC95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7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Wykaz publikacji </w:t>
      </w:r>
      <w:r w:rsidR="006C089A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podaniem IF czasopisma </w:t>
      </w:r>
      <w:r w:rsidR="004A25C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oraz wykaz realizowanych projektów 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naukowych.</w:t>
      </w:r>
      <w:r w:rsidR="004A25C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110DB104" w14:textId="3AEA8612" w:rsidR="00BE7AC9" w:rsidRPr="00FA396F" w:rsidRDefault="009A1DEE" w:rsidP="00BE7AC9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8</w:t>
      </w:r>
      <w:r w:rsidR="00BE7AC9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Elektroniczne wersje dwóch najważniejszych publikacji, które kandydat uważa za reprezentatywne dla swojego dorobku naukowego.</w:t>
      </w:r>
    </w:p>
    <w:p w14:paraId="491AD842" w14:textId="2656E46E" w:rsidR="00FA396F" w:rsidRP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9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Krótki</w:t>
      </w:r>
      <w:r w:rsid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opis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planów badawczych.</w:t>
      </w:r>
    </w:p>
    <w:p w14:paraId="25E743FB" w14:textId="0AC65C0B" w:rsidR="00FA396F" w:rsidRDefault="009A1DEE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lastRenderedPageBreak/>
        <w:t>10</w:t>
      </w:r>
      <w:r w:rsidR="00FA396F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Odpis (skan) dyplomu poświadczający 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kwalifikacje, w tym </w:t>
      </w:r>
      <w:r w:rsidR="00F822C0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uzyskanie, co najmniej tytułu zawodowego magistra, mgr inż. lub równorzędnego</w:t>
      </w:r>
      <w:r w:rsid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3C6E9761" w14:textId="10F60964" w:rsidR="00386D5D" w:rsidRPr="00FA396F" w:rsidRDefault="00BE7AC9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Z</w:t>
      </w:r>
      <w:r w:rsidR="00386D5D" w:rsidRP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aświadczenia o ukończonych kursach</w:t>
      </w:r>
      <w:r w:rsidR="00386D5D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</w:p>
    <w:p w14:paraId="7104484E" w14:textId="3F481A83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. Minimum jeden list rekomendacyjny od samodzielnego pracownika naukowego, z zastrzeżeniem, że list ten kierowany jest drogą elektroniczną na adres: </w:t>
      </w:r>
      <w:r w:rsidR="00141EC3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kadry</w:t>
      </w:r>
      <w:r w:rsidR="00856E07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@</w:t>
      </w:r>
      <w:r w:rsidR="00684278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</w:t>
      </w:r>
      <w:r w:rsidR="00856E07" w:rsidRPr="00141EC3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.edu.pl</w:t>
      </w:r>
      <w:r w:rsidRPr="00141EC3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bez pośrednictwa kandydata i jest jawny jedynie dla członków Komisji.</w:t>
      </w:r>
    </w:p>
    <w:p w14:paraId="4C56C701" w14:textId="1B41EC62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</w:t>
      </w:r>
      <w:r w:rsidR="009A1DEE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W przypadku obcokrajowców – certyfikaty językowe lub oświadczenia o znajomości języka polskiego</w:t>
      </w:r>
      <w:r w:rsidR="00684278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</w:t>
      </w:r>
      <w:r w:rsidR="003A293A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</w:p>
    <w:p w14:paraId="381D5625" w14:textId="08AFEDAF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życiorysie należy dopisać: Wyrażam zgodę, w rozumieniu art. </w:t>
      </w:r>
      <w:r w:rsidR="00B71B4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13 ust.1 i ust. 2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RODO, czyli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4.05.2016, str. 1-88), na przetwarzanie moich danych osobowych przez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Instytutu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ul. Niezapominajek 21,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 w celu realizacji rekrutacji do pracy w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74005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Mam świadomość, że udzielona zgoda może być cofnięta w dowolnym terminie w trybie adekwatnym do jej udzielenia.</w:t>
      </w:r>
    </w:p>
    <w:p w14:paraId="4E0FD098" w14:textId="5B2D1BAE" w:rsidR="00FF6516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Dokumenty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należy przesyłać w formie elektronicznej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3B5E1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(w formacie PDF) </w:t>
      </w:r>
      <w:r w:rsidR="002B49E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lub papierowej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na adres: </w:t>
      </w:r>
      <w:hyperlink r:id="rId9" w:history="1">
        <w:r w:rsidR="003B18C1" w:rsidRPr="00D27B3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kadry@ifr-pan.edu.pl</w:t>
        </w:r>
      </w:hyperlink>
      <w:r w:rsidR="00FF6516" w:rsidRPr="009C2EA1">
        <w:rPr>
          <w:rFonts w:ascii="Arial" w:eastAsia="Times New Roman" w:hAnsi="Arial" w:cs="Arial"/>
          <w:color w:val="2D2683"/>
          <w:sz w:val="24"/>
          <w:szCs w:val="24"/>
          <w:lang w:eastAsia="pl-PL"/>
        </w:rPr>
        <w:t xml:space="preserve"> 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wpisując </w:t>
      </w:r>
      <w:r w:rsid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w 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tema</w:t>
      </w:r>
      <w:r w:rsidR="003B18C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</w:t>
      </w:r>
      <w:r w:rsidR="009B05D1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wiadomości: </w:t>
      </w:r>
      <w:r w:rsidR="00FF6516" w:rsidRPr="0046778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D469B" w:rsidRPr="0046778C">
        <w:rPr>
          <w:rFonts w:ascii="Arial" w:eastAsia="Times New Roman" w:hAnsi="Arial" w:cs="Arial"/>
          <w:sz w:val="24"/>
          <w:szCs w:val="24"/>
          <w:lang w:eastAsia="pl-PL"/>
        </w:rPr>
        <w:t>konkurs_</w:t>
      </w:r>
      <w:r w:rsidR="003B18C1" w:rsidRPr="00467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22C0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asystent</w:t>
      </w:r>
      <w:r w:rsidR="00FF6516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_</w:t>
      </w:r>
      <w:r w:rsidR="00063E7C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12</w:t>
      </w:r>
      <w:r w:rsidR="00684278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/202</w:t>
      </w:r>
      <w:r w:rsidR="00DB779F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</w:t>
      </w:r>
      <w:r w:rsidR="00684278" w:rsidRPr="00063E7C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/</w:t>
      </w:r>
      <w:r w:rsidR="00684278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ZB</w:t>
      </w:r>
      <w:r w:rsidR="00DB779F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S</w:t>
      </w:r>
      <w:r w:rsidR="00684278" w:rsidRPr="00DB779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-IFRPAN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”.</w:t>
      </w:r>
    </w:p>
    <w:p w14:paraId="6AD62EBC" w14:textId="05B27848" w:rsidR="00856E07" w:rsidRDefault="00856E07" w:rsidP="006A38A3">
      <w:pPr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</w:p>
    <w:p w14:paraId="094E60BE" w14:textId="156BFD04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9574BF">
        <w:rPr>
          <w:rFonts w:ascii="Arial" w:eastAsia="Times New Roman" w:hAnsi="Arial" w:cs="Arial"/>
          <w:b/>
          <w:bCs/>
          <w:color w:val="2A2D2E"/>
          <w:sz w:val="24"/>
          <w:szCs w:val="24"/>
          <w:lang w:eastAsia="pl-PL"/>
        </w:rPr>
        <w:t>Dodatkowe informacje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:</w:t>
      </w:r>
    </w:p>
    <w:p w14:paraId="1EE21139" w14:textId="33246A58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1.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zastrzega sobie prawo do kontaktu tylko z wybranymi kandydatami.</w:t>
      </w:r>
    </w:p>
    <w:p w14:paraId="61BB7406" w14:textId="2789E328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2. Wybrani kandydaci mogą zostać poproszeni o rozmowę kwalifikacyjną.</w:t>
      </w:r>
    </w:p>
    <w:p w14:paraId="6F5EEC7C" w14:textId="70BC06E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3.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zastrzega sobie prawo do zamknięcia konkursu bez wyłonienia kandydata.</w:t>
      </w:r>
    </w:p>
    <w:p w14:paraId="27A336E0" w14:textId="74FEAF2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nie zapewnia mieszkania.</w:t>
      </w:r>
    </w:p>
    <w:p w14:paraId="3B7D0385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Klauzula informacyjna dla osób uczestniczących w procesie rekrutacji:</w:t>
      </w:r>
    </w:p>
    <w:p w14:paraId="45FCDE7B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danych, RODO) informujemy, że:</w:t>
      </w:r>
    </w:p>
    <w:p w14:paraId="10EFF45F" w14:textId="7FB2C8B2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lastRenderedPageBreak/>
        <w:t xml:space="preserve">1. Administratorem Pani/Pana danych osobowych jest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Instytut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z siedzibą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w Krakowie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ul. Niezapominajek 21,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Kraków,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zwany dalej Administratorem.</w:t>
      </w:r>
    </w:p>
    <w:p w14:paraId="607E9243" w14:textId="3991A766" w:rsidR="00FA396F" w:rsidRPr="0046778C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2. Inspektorem ochrony danych w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, ul. Niezapominajek 21,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3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0-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239 Kraków</w:t>
      </w:r>
      <w:r w:rsidR="00FF6516"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jest 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Jakub Adamski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, e-mail: </w:t>
      </w:r>
      <w:r w:rsidR="00FF6516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j.adamski</w:t>
      </w:r>
      <w:r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@</w:t>
      </w:r>
      <w:r w:rsidR="00FF6516"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ifr-pan</w:t>
      </w:r>
      <w:r w:rsidRPr="0046778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.edu.pl</w:t>
      </w:r>
    </w:p>
    <w:p w14:paraId="72BE058E" w14:textId="20A98009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3. Pani/Pana dane osobowe przetwarzane będą w celu realizacji rekrutacji do pracy w 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Instytu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cie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Fizjologii Roślin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="00FF6516" w:rsidRPr="00C02399">
        <w:rPr>
          <w:rFonts w:ascii="Arial" w:eastAsia="Times New Roman" w:hAnsi="Arial" w:cs="Arial"/>
          <w:i/>
          <w:iCs/>
          <w:color w:val="2A2D2E"/>
          <w:sz w:val="24"/>
          <w:szCs w:val="24"/>
          <w:lang w:eastAsia="pl-PL"/>
        </w:rPr>
        <w:t>im. Franciszka Górskiego</w:t>
      </w:r>
      <w:r w:rsidR="00FF6516" w:rsidRPr="00C02399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Polskiej Akademii Nauk</w:t>
      </w:r>
      <w:r w:rsidR="00FF6516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w Krakowie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. Podstawę prawną przetwarzania Pani/Pana danych osobowych stanowi art. 22(1) Kodeksu pracy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(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Dz.U.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z 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2023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r. poz. </w:t>
      </w:r>
      <w:r w:rsidR="00807DA4" w:rsidRP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1465</w:t>
      </w:r>
      <w:r w:rsidR="00807DA4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)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oraz Pani/Pana zgoda.</w:t>
      </w:r>
    </w:p>
    <w:p w14:paraId="7EE80408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4. 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5. Pani/Pana dane będą przechowywane przez okres trwania procesu rekrutacji, nie dłużej niż 12 miesięcy od dnia złożenia aplikacji.</w:t>
      </w:r>
    </w:p>
    <w:p w14:paraId="72E85193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6. Posiada Pani/Pan prawo do:</w:t>
      </w:r>
    </w:p>
    <w:p w14:paraId="558E7308" w14:textId="3AB27A6B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a) cofnięcia zgody na przetwarzanie danych osobowych, bez wpływu na zgodność z prawem przetwarzania, którego dokonano na podstawie zgody przed jej wycofaniem,</w:t>
      </w:r>
    </w:p>
    <w:p w14:paraId="54DFD2D8" w14:textId="39DB70C9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b)</w:t>
      </w:r>
      <w:r w:rsidR="001D469B">
        <w:rPr>
          <w:rFonts w:ascii="Arial" w:eastAsia="Times New Roman" w:hAnsi="Arial" w:cs="Arial"/>
          <w:color w:val="2A2D2E"/>
          <w:sz w:val="24"/>
          <w:szCs w:val="24"/>
          <w:lang w:eastAsia="pl-PL"/>
        </w:rPr>
        <w:t xml:space="preserve"> </w:t>
      </w: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4AE72160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c) wniesienia skargi do organu nadzorczego – Prezesa Urzędu Ochrony Danych Osobowych.</w:t>
      </w:r>
    </w:p>
    <w:p w14:paraId="4419DA27" w14:textId="77777777" w:rsidR="00FA396F" w:rsidRPr="00FA396F" w:rsidRDefault="00FA396F" w:rsidP="006A38A3">
      <w:pPr>
        <w:shd w:val="clear" w:color="auto" w:fill="FFFFFF"/>
        <w:jc w:val="both"/>
        <w:rPr>
          <w:rFonts w:ascii="Arial" w:eastAsia="Times New Roman" w:hAnsi="Arial" w:cs="Arial"/>
          <w:color w:val="2A2D2E"/>
          <w:sz w:val="24"/>
          <w:szCs w:val="24"/>
          <w:lang w:eastAsia="pl-PL"/>
        </w:rPr>
      </w:pPr>
      <w:r w:rsidRPr="00FA396F">
        <w:rPr>
          <w:rFonts w:ascii="Arial" w:eastAsia="Times New Roman" w:hAnsi="Arial" w:cs="Arial"/>
          <w:color w:val="2A2D2E"/>
          <w:sz w:val="24"/>
          <w:szCs w:val="24"/>
          <w:lang w:eastAsia="pl-PL"/>
        </w:rPr>
        <w:t>7. Podanie danych osobowych jest dobrowolne, jednakże niepodanie danych obejmujących: imię (imiona) i nazwisko, datę urodzenia, miejsce zamieszkania (adres do korespondencji), będzie skutkowało brakiem możliwości udziału w rekrutacji do pracy.</w:t>
      </w:r>
    </w:p>
    <w:p w14:paraId="21627FD1" w14:textId="35DBC143" w:rsidR="0016482E" w:rsidRPr="00FA396F" w:rsidRDefault="0016482E" w:rsidP="006A38A3">
      <w:pPr>
        <w:shd w:val="clear" w:color="auto" w:fill="FFFFFF"/>
        <w:jc w:val="both"/>
      </w:pPr>
    </w:p>
    <w:sectPr w:rsidR="0016482E" w:rsidRPr="00FA396F" w:rsidSect="009574B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983A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983A3E" w16cid:durableId="2CEFF2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4056" w:hanging="360"/>
      </w:pPr>
    </w:lvl>
    <w:lvl w:ilvl="2" w:tplc="0415001B" w:tentative="1">
      <w:start w:val="1"/>
      <w:numFmt w:val="lowerRoman"/>
      <w:lvlText w:val="%3."/>
      <w:lvlJc w:val="right"/>
      <w:pPr>
        <w:ind w:left="4776" w:hanging="180"/>
      </w:pPr>
    </w:lvl>
    <w:lvl w:ilvl="3" w:tplc="0415000F" w:tentative="1">
      <w:start w:val="1"/>
      <w:numFmt w:val="decimal"/>
      <w:lvlText w:val="%4."/>
      <w:lvlJc w:val="left"/>
      <w:pPr>
        <w:ind w:left="5496" w:hanging="360"/>
      </w:pPr>
    </w:lvl>
    <w:lvl w:ilvl="4" w:tplc="04150019" w:tentative="1">
      <w:start w:val="1"/>
      <w:numFmt w:val="lowerLetter"/>
      <w:lvlText w:val="%5."/>
      <w:lvlJc w:val="left"/>
      <w:pPr>
        <w:ind w:left="6216" w:hanging="360"/>
      </w:pPr>
    </w:lvl>
    <w:lvl w:ilvl="5" w:tplc="0415001B" w:tentative="1">
      <w:start w:val="1"/>
      <w:numFmt w:val="lowerRoman"/>
      <w:lvlText w:val="%6."/>
      <w:lvlJc w:val="right"/>
      <w:pPr>
        <w:ind w:left="6936" w:hanging="180"/>
      </w:pPr>
    </w:lvl>
    <w:lvl w:ilvl="6" w:tplc="0415000F" w:tentative="1">
      <w:start w:val="1"/>
      <w:numFmt w:val="decimal"/>
      <w:lvlText w:val="%7."/>
      <w:lvlJc w:val="left"/>
      <w:pPr>
        <w:ind w:left="7656" w:hanging="360"/>
      </w:pPr>
    </w:lvl>
    <w:lvl w:ilvl="7" w:tplc="04150019" w:tentative="1">
      <w:start w:val="1"/>
      <w:numFmt w:val="lowerLetter"/>
      <w:lvlText w:val="%8."/>
      <w:lvlJc w:val="left"/>
      <w:pPr>
        <w:ind w:left="8376" w:hanging="360"/>
      </w:pPr>
    </w:lvl>
    <w:lvl w:ilvl="8" w:tplc="041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7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8"/>
  </w:num>
  <w:num w:numId="12">
    <w:abstractNumId w:val="17"/>
  </w:num>
  <w:num w:numId="13">
    <w:abstractNumId w:val="19"/>
  </w:num>
  <w:num w:numId="14">
    <w:abstractNumId w:val="18"/>
  </w:num>
  <w:num w:numId="15">
    <w:abstractNumId w:val="0"/>
  </w:num>
  <w:num w:numId="16">
    <w:abstractNumId w:val="5"/>
  </w:num>
  <w:num w:numId="17">
    <w:abstractNumId w:val="16"/>
  </w:num>
  <w:num w:numId="18">
    <w:abstractNumId w:val="7"/>
  </w:num>
  <w:num w:numId="19">
    <w:abstractNumId w:val="14"/>
  </w:num>
  <w:num w:numId="20">
    <w:abstractNumId w:val="3"/>
  </w:num>
  <w:num w:numId="2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.Ślesak">
    <w15:presenceInfo w15:providerId="None" w15:userId="I.Śles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F"/>
    <w:rsid w:val="0000036F"/>
    <w:rsid w:val="0003183A"/>
    <w:rsid w:val="000333DA"/>
    <w:rsid w:val="000345CE"/>
    <w:rsid w:val="000503F6"/>
    <w:rsid w:val="00063E7C"/>
    <w:rsid w:val="0007594C"/>
    <w:rsid w:val="000A5DEA"/>
    <w:rsid w:val="000B1D38"/>
    <w:rsid w:val="000B60B3"/>
    <w:rsid w:val="000C2921"/>
    <w:rsid w:val="000C4F08"/>
    <w:rsid w:val="001069FB"/>
    <w:rsid w:val="0011018B"/>
    <w:rsid w:val="00124154"/>
    <w:rsid w:val="001256F2"/>
    <w:rsid w:val="0014040B"/>
    <w:rsid w:val="00141EC3"/>
    <w:rsid w:val="00145E80"/>
    <w:rsid w:val="0016482E"/>
    <w:rsid w:val="001B4B9D"/>
    <w:rsid w:val="001D469B"/>
    <w:rsid w:val="001D4C96"/>
    <w:rsid w:val="001E73AF"/>
    <w:rsid w:val="00210B45"/>
    <w:rsid w:val="002211AF"/>
    <w:rsid w:val="00233F06"/>
    <w:rsid w:val="0027535F"/>
    <w:rsid w:val="00292891"/>
    <w:rsid w:val="002B49E6"/>
    <w:rsid w:val="002C704D"/>
    <w:rsid w:val="00362527"/>
    <w:rsid w:val="00386D5D"/>
    <w:rsid w:val="0039387F"/>
    <w:rsid w:val="003A293A"/>
    <w:rsid w:val="003A2C17"/>
    <w:rsid w:val="003A74BF"/>
    <w:rsid w:val="003B18C1"/>
    <w:rsid w:val="003B5E1B"/>
    <w:rsid w:val="00413078"/>
    <w:rsid w:val="0046778C"/>
    <w:rsid w:val="004A25CC"/>
    <w:rsid w:val="004A6034"/>
    <w:rsid w:val="004B72A7"/>
    <w:rsid w:val="004D1BC7"/>
    <w:rsid w:val="004E0899"/>
    <w:rsid w:val="004E2325"/>
    <w:rsid w:val="00503AF6"/>
    <w:rsid w:val="00637576"/>
    <w:rsid w:val="006444B4"/>
    <w:rsid w:val="00656482"/>
    <w:rsid w:val="00684278"/>
    <w:rsid w:val="00692A9C"/>
    <w:rsid w:val="00693154"/>
    <w:rsid w:val="006A38A3"/>
    <w:rsid w:val="006C089A"/>
    <w:rsid w:val="006C167B"/>
    <w:rsid w:val="006D4910"/>
    <w:rsid w:val="006E0F03"/>
    <w:rsid w:val="006F6A0C"/>
    <w:rsid w:val="007053E9"/>
    <w:rsid w:val="0072129D"/>
    <w:rsid w:val="00740059"/>
    <w:rsid w:val="00757C2E"/>
    <w:rsid w:val="0079610E"/>
    <w:rsid w:val="007A75EA"/>
    <w:rsid w:val="007F46E2"/>
    <w:rsid w:val="00806180"/>
    <w:rsid w:val="00807DA4"/>
    <w:rsid w:val="00810200"/>
    <w:rsid w:val="0083425D"/>
    <w:rsid w:val="00856E07"/>
    <w:rsid w:val="00872CE9"/>
    <w:rsid w:val="0088302C"/>
    <w:rsid w:val="008C11A5"/>
    <w:rsid w:val="008C644A"/>
    <w:rsid w:val="008F4683"/>
    <w:rsid w:val="00921656"/>
    <w:rsid w:val="00923D23"/>
    <w:rsid w:val="00923FD8"/>
    <w:rsid w:val="009574BF"/>
    <w:rsid w:val="00970E0F"/>
    <w:rsid w:val="0097670C"/>
    <w:rsid w:val="009A1DEE"/>
    <w:rsid w:val="009A3EAD"/>
    <w:rsid w:val="009B05D1"/>
    <w:rsid w:val="009B2339"/>
    <w:rsid w:val="009B32CE"/>
    <w:rsid w:val="009B4344"/>
    <w:rsid w:val="009B7584"/>
    <w:rsid w:val="009C2EA1"/>
    <w:rsid w:val="009D7BB1"/>
    <w:rsid w:val="00A37A34"/>
    <w:rsid w:val="00A50F80"/>
    <w:rsid w:val="00A54B4C"/>
    <w:rsid w:val="00A570A4"/>
    <w:rsid w:val="00AD4D70"/>
    <w:rsid w:val="00AD7AEC"/>
    <w:rsid w:val="00AE6DCB"/>
    <w:rsid w:val="00AF7689"/>
    <w:rsid w:val="00B06830"/>
    <w:rsid w:val="00B328CB"/>
    <w:rsid w:val="00B45C31"/>
    <w:rsid w:val="00B71B49"/>
    <w:rsid w:val="00BE7AC9"/>
    <w:rsid w:val="00C00556"/>
    <w:rsid w:val="00C02399"/>
    <w:rsid w:val="00C10ED4"/>
    <w:rsid w:val="00C43FE8"/>
    <w:rsid w:val="00C461AD"/>
    <w:rsid w:val="00CA3FF0"/>
    <w:rsid w:val="00CA7F50"/>
    <w:rsid w:val="00CB04EC"/>
    <w:rsid w:val="00CB4342"/>
    <w:rsid w:val="00CF4705"/>
    <w:rsid w:val="00D819EE"/>
    <w:rsid w:val="00D94D42"/>
    <w:rsid w:val="00D95964"/>
    <w:rsid w:val="00DB779F"/>
    <w:rsid w:val="00E04846"/>
    <w:rsid w:val="00E24568"/>
    <w:rsid w:val="00E30155"/>
    <w:rsid w:val="00E422A5"/>
    <w:rsid w:val="00E6598C"/>
    <w:rsid w:val="00E97370"/>
    <w:rsid w:val="00EB1726"/>
    <w:rsid w:val="00EC0BA2"/>
    <w:rsid w:val="00ED3941"/>
    <w:rsid w:val="00F13DF6"/>
    <w:rsid w:val="00F4446A"/>
    <w:rsid w:val="00F822C0"/>
    <w:rsid w:val="00FA396F"/>
    <w:rsid w:val="00FB2853"/>
    <w:rsid w:val="00FB392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iPriority w:val="99"/>
    <w:semiHidden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character" w:customStyle="1" w:styleId="fadeinm1hgl8">
    <w:name w:val="_fadein_m1hgl_8"/>
    <w:basedOn w:val="Domylnaczcionkaakapitu"/>
    <w:rsid w:val="004A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-pan.edu.pl/plan-rownosci-pl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ifr-pan.edu.pl/polityka-otm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dry@ifr-pan.edu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3F6E-970D-4A9C-B2CB-7D48ACED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kadry-ifr</cp:lastModifiedBy>
  <cp:revision>6</cp:revision>
  <cp:lastPrinted>2025-07-28T12:54:00Z</cp:lastPrinted>
  <dcterms:created xsi:type="dcterms:W3CDTF">2026-01-02T10:12:00Z</dcterms:created>
  <dcterms:modified xsi:type="dcterms:W3CDTF">2026-01-12T15:37:00Z</dcterms:modified>
</cp:coreProperties>
</file>